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85DFE" w:rsidRDefault="00355903">
      <w:pPr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CONVENIO ESPECÍFICO</w:t>
      </w:r>
    </w:p>
    <w:p w14:paraId="00000002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07"/>
          <w:tab w:val="left" w:pos="8722"/>
        </w:tabs>
        <w:ind w:hanging="2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ENTRE EL ORGANISMO PROVINCIAL DE INTEGRACIÓN SOCIAL Y URBANA</w:t>
      </w:r>
    </w:p>
    <w:p w14:paraId="00000003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907"/>
          <w:tab w:val="left" w:pos="8722"/>
        </w:tabs>
        <w:ind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 xml:space="preserve">Y </w:t>
      </w:r>
      <w:r>
        <w:rPr>
          <w:rFonts w:ascii="Arial" w:eastAsia="Arial" w:hAnsi="Arial" w:cs="Arial"/>
          <w:b/>
          <w:smallCaps/>
          <w:color w:val="000000"/>
        </w:rPr>
        <w:t>LA UNIVERSIDAD NACIONAL DE GENERAL SAN MARTÍN</w:t>
      </w:r>
    </w:p>
    <w:p w14:paraId="00000004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05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Entre el </w:t>
      </w:r>
      <w:r>
        <w:rPr>
          <w:rFonts w:ascii="Arial" w:eastAsia="Arial" w:hAnsi="Arial" w:cs="Arial"/>
          <w:b/>
        </w:rPr>
        <w:t>ORGANISMO PROVINCIAL DE INTEGRACIÓN SOCIAL Y URBANA</w:t>
      </w:r>
      <w:r>
        <w:rPr>
          <w:rFonts w:ascii="Arial" w:eastAsia="Arial" w:hAnsi="Arial" w:cs="Arial"/>
        </w:rPr>
        <w:t xml:space="preserve">, representado en este acto por su </w:t>
      </w:r>
      <w:proofErr w:type="gramStart"/>
      <w:r>
        <w:rPr>
          <w:rFonts w:ascii="Arial" w:eastAsia="Arial" w:hAnsi="Arial" w:cs="Arial"/>
        </w:rPr>
        <w:t>Directora Ejecutiva</w:t>
      </w:r>
      <w:proofErr w:type="gramEnd"/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Mag</w:t>
      </w:r>
      <w:proofErr w:type="spellEnd"/>
      <w:r>
        <w:rPr>
          <w:rFonts w:ascii="Arial" w:eastAsia="Arial" w:hAnsi="Arial" w:cs="Arial"/>
        </w:rPr>
        <w:t xml:space="preserve">. Romina Analía Barrios, DNI 28.864.777, con domicilio en calle 47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529 de la ciudad de La Plata y domicilio electrónico en </w:t>
      </w:r>
      <w:hyperlink r:id="rId8">
        <w:r>
          <w:rPr>
            <w:rFonts w:ascii="Arial" w:eastAsia="Arial" w:hAnsi="Arial" w:cs="Arial"/>
            <w:color w:val="0000FF"/>
            <w:u w:val="single"/>
          </w:rPr>
          <w:t>mesadeentrada</w:t>
        </w:r>
        <w:r>
          <w:rPr>
            <w:rFonts w:ascii="Arial" w:eastAsia="Arial" w:hAnsi="Arial" w:cs="Arial"/>
            <w:color w:val="0000FF"/>
            <w:u w:val="single"/>
          </w:rPr>
          <w:t>s@opisu.gba.gob.ar</w:t>
        </w:r>
      </w:hyperlink>
      <w:r>
        <w:rPr>
          <w:rFonts w:ascii="Arial" w:eastAsia="Arial" w:hAnsi="Arial" w:cs="Arial"/>
        </w:rPr>
        <w:t xml:space="preserve">  -en adelante OPISU-, por una parte y por la otra,</w:t>
      </w:r>
      <w:r>
        <w:t xml:space="preserve"> </w:t>
      </w:r>
      <w:r>
        <w:rPr>
          <w:rFonts w:ascii="Arial" w:eastAsia="Arial" w:hAnsi="Arial" w:cs="Arial"/>
        </w:rPr>
        <w:t xml:space="preserve">la </w:t>
      </w:r>
      <w:r>
        <w:rPr>
          <w:rFonts w:ascii="Arial" w:eastAsia="Arial" w:hAnsi="Arial" w:cs="Arial"/>
          <w:b/>
        </w:rPr>
        <w:t xml:space="preserve">UNIVERSIDAD NACIONAL DE GENERAL SAN MARTIN, </w:t>
      </w:r>
      <w:r>
        <w:rPr>
          <w:rFonts w:ascii="Arial" w:eastAsia="Arial" w:hAnsi="Arial" w:cs="Arial"/>
        </w:rPr>
        <w:t xml:space="preserve">con sede en Av. 25 de Mayo 1405 del Partido de General San Martín, Provincia de Buenos Aires y domicilio electrónico en </w:t>
      </w:r>
      <w:hyperlink r:id="rId9">
        <w:r>
          <w:rPr>
            <w:rFonts w:ascii="Arial" w:eastAsia="Arial" w:hAnsi="Arial" w:cs="Arial"/>
            <w:color w:val="0000FF"/>
            <w:u w:val="single"/>
          </w:rPr>
          <w:t>comunicacion.institucional@unsam.edu.ar</w:t>
        </w:r>
      </w:hyperlink>
      <w:r>
        <w:rPr>
          <w:rFonts w:ascii="Arial" w:eastAsia="Arial" w:hAnsi="Arial" w:cs="Arial"/>
        </w:rPr>
        <w:t xml:space="preserve"> representada en este acto  por su Rector Carlos Greco, quien suscribe este convenio para ser ejecutado por las autoridades de la ESCUELA INTERDISCIPLINARIA DE ALTOS ESTU</w:t>
      </w:r>
      <w:r>
        <w:rPr>
          <w:rFonts w:ascii="Arial" w:eastAsia="Arial" w:hAnsi="Arial" w:cs="Arial"/>
        </w:rPr>
        <w:t>DIOS SOCIALES, en adelante -EIDAES/UNSAM-; celebran el presente CONVENIO ESPECIFICO, sujeto a las siguientes consideraciones y cláusulas:</w:t>
      </w:r>
    </w:p>
    <w:p w14:paraId="00000006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Mediante el Decreto </w:t>
      </w:r>
      <w:proofErr w:type="spellStart"/>
      <w:r>
        <w:rPr>
          <w:rFonts w:ascii="Arial" w:eastAsia="Arial" w:hAnsi="Arial" w:cs="Arial"/>
        </w:rPr>
        <w:t>N°</w:t>
      </w:r>
      <w:proofErr w:type="spellEnd"/>
      <w:r>
        <w:rPr>
          <w:rFonts w:ascii="Arial" w:eastAsia="Arial" w:hAnsi="Arial" w:cs="Arial"/>
        </w:rPr>
        <w:t xml:space="preserve"> 1470/2004 el Gobierno de la provincia de Buenos Aires ratificó el Acuerdo Marco de Cooperación </w:t>
      </w:r>
      <w:r>
        <w:rPr>
          <w:rFonts w:ascii="Arial" w:eastAsia="Arial" w:hAnsi="Arial" w:cs="Arial"/>
        </w:rPr>
        <w:t xml:space="preserve">y Asistencia Técnica Mutua suscripto en fecha 22 de noviembre de 2002 con diversas Universidades Nacionales radicadas en su territorio, entre las cuales se encontraba la Universidad Nacional de San Martín. </w:t>
      </w:r>
    </w:p>
    <w:p w14:paraId="00000007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dicho instrumento, se estableció que las accio</w:t>
      </w:r>
      <w:r>
        <w:rPr>
          <w:rFonts w:ascii="Arial" w:eastAsia="Arial" w:hAnsi="Arial" w:cs="Arial"/>
        </w:rPr>
        <w:t xml:space="preserve">nes y proyectos a desarrollar serían instrumentados mediante protocolos o acuerdos específicos complementarios al mencionado convenio. </w:t>
      </w:r>
    </w:p>
    <w:p w14:paraId="00000008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Por otra parte, vale decir que la EIDAES-UNSAM, en la búsqueda de incentivar trayectos formativos más flexibles, plurale</w:t>
      </w:r>
      <w:r>
        <w:rPr>
          <w:rFonts w:ascii="Arial" w:eastAsia="Arial" w:hAnsi="Arial" w:cs="Arial"/>
        </w:rPr>
        <w:t>s y conectados con los diferentes ámbitos de inserción profesional de sociólogos/as y antropólogos/as, prevé en los nuevos planes de estudio de dichas carreras un sistema de Formación por Créditos Académicos.</w:t>
      </w:r>
    </w:p>
    <w:p w14:paraId="00000009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través del mismo, los/as estudiantes tienen l</w:t>
      </w:r>
      <w:r>
        <w:rPr>
          <w:rFonts w:ascii="Arial" w:eastAsia="Arial" w:hAnsi="Arial" w:cs="Arial"/>
        </w:rPr>
        <w:t>a posibilidad de elegir, realizar y acreditar diversas actividades académicas y/o profesionales consideradas obligatorias, a saber: a) Horas de Investigación; b) Horas de Práctica Profesional; y/o c) Seminario General de Experiencias de Oficio.</w:t>
      </w:r>
    </w:p>
    <w:p w14:paraId="0000000A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este mar</w:t>
      </w:r>
      <w:r>
        <w:rPr>
          <w:rFonts w:ascii="Arial" w:eastAsia="Arial" w:hAnsi="Arial" w:cs="Arial"/>
        </w:rPr>
        <w:t>co, la EIDAES-UNSAM y el OPISU (en adelante LAS PARTES) consideran oportuno y conveniente fomentar el intercambio y la cooperación en tareas de investigación, desarrollo y aplicación de conocimientos sociales, estableciendo un régimen de prácticas profesio</w:t>
      </w:r>
      <w:r>
        <w:rPr>
          <w:rFonts w:ascii="Arial" w:eastAsia="Arial" w:hAnsi="Arial" w:cs="Arial"/>
        </w:rPr>
        <w:t>nales como parte de la experiencia de formación de estudiantes de las Carreras de Sociología y de Antropología de la EIDAES-UNSAM y para el enriquecimiento de las tareas realizadas por el OPISU.</w:t>
      </w:r>
    </w:p>
    <w:p w14:paraId="0000000B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0C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PRIMERA: OBJETIVOS. </w:t>
      </w:r>
      <w:r>
        <w:rPr>
          <w:rFonts w:ascii="Arial" w:eastAsia="Arial" w:hAnsi="Arial" w:cs="Arial"/>
        </w:rPr>
        <w:t>Las partes acuerdan realizar todas las a</w:t>
      </w:r>
      <w:r>
        <w:rPr>
          <w:rFonts w:ascii="Arial" w:eastAsia="Arial" w:hAnsi="Arial" w:cs="Arial"/>
        </w:rPr>
        <w:t>cciones necesarias para que estudiantes regulares de grado de la EIDAES-UNSAM realicen prácticas profesionales supervisadas no rentadas en el OPISU a cambio de créditos académicos y en el marco del cumplimiento los planes de estudio de cada carrera.</w:t>
      </w:r>
    </w:p>
    <w:p w14:paraId="0000000D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ob</w:t>
      </w:r>
      <w:r>
        <w:rPr>
          <w:rFonts w:ascii="Arial" w:eastAsia="Arial" w:hAnsi="Arial" w:cs="Arial"/>
        </w:rPr>
        <w:t xml:space="preserve">jetivos del Sistema de Prácticas Profesionales Supervisadas No Rentadas son los siguientes: </w:t>
      </w:r>
    </w:p>
    <w:p w14:paraId="0000000E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0F" w14:textId="77777777" w:rsidR="00785DFE" w:rsidRDefault="003559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Posibilitar que estudiantes de grado regulares de la EIDAES-UNSAM, –en adelante “PRACTICANTES”-, pongan en práctica los conocimientos adquiridos durante sus estudios universitarios mediante el desarrollo programado de actividades propias del ejercicio prof</w:t>
      </w:r>
      <w:r>
        <w:rPr>
          <w:rFonts w:ascii="Arial" w:eastAsia="Arial" w:hAnsi="Arial" w:cs="Arial"/>
          <w:color w:val="000000"/>
        </w:rPr>
        <w:t>esional, en el ámbito en el que se desenvuelve el OPISU.</w:t>
      </w:r>
    </w:p>
    <w:p w14:paraId="00000010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left="720" w:hanging="721"/>
        <w:rPr>
          <w:rFonts w:ascii="Arial" w:eastAsia="Arial" w:hAnsi="Arial" w:cs="Arial"/>
          <w:color w:val="000000"/>
        </w:rPr>
      </w:pPr>
    </w:p>
    <w:p w14:paraId="00000011" w14:textId="77777777" w:rsidR="00785DFE" w:rsidRDefault="003559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Capacitar a cada PRACTICANTE en las acciones que realiza el OPISU y en las incumbencias de su futura profesión en las mismas.</w:t>
      </w:r>
    </w:p>
    <w:p w14:paraId="00000012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13" w14:textId="77777777" w:rsidR="00785DFE" w:rsidRDefault="0035590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Favorecer en cada PRACTICANTE el desarrollo de aptitudes y actitudes que faciliten la integración a un equipo de trabajo.</w:t>
      </w:r>
    </w:p>
    <w:p w14:paraId="00000014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15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00"/>
        </w:rPr>
        <w:t>SEGUNDA: CARACTERÍSTICAS DE LAS PRÁCTICAS PRE-PROFESIONALES.</w:t>
      </w:r>
    </w:p>
    <w:p w14:paraId="00000016" w14:textId="77777777" w:rsidR="00785DFE" w:rsidRDefault="00355903">
      <w:pPr>
        <w:ind w:left="-2"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</w:rPr>
        <w:t xml:space="preserve">a) Duración. Carga Horaria: </w:t>
      </w:r>
      <w:r>
        <w:rPr>
          <w:rFonts w:ascii="Arial" w:eastAsia="Arial" w:hAnsi="Arial" w:cs="Arial"/>
        </w:rPr>
        <w:t>Las prácticas tendrán un período de duración</w:t>
      </w:r>
      <w:r>
        <w:rPr>
          <w:rFonts w:ascii="Arial" w:eastAsia="Arial" w:hAnsi="Arial" w:cs="Arial"/>
        </w:rPr>
        <w:t xml:space="preserve"> máxima de seis (6) meses, pudiendo ser concretadas en cualquier época del año. A su vez, tendrán una carga horaria máxima </w:t>
      </w:r>
      <w:r>
        <w:rPr>
          <w:rFonts w:ascii="Arial" w:eastAsia="Arial" w:hAnsi="Arial" w:cs="Arial"/>
          <w:color w:val="000000"/>
        </w:rPr>
        <w:t xml:space="preserve">de cuatro (4) horas semanales. </w:t>
      </w:r>
    </w:p>
    <w:p w14:paraId="00000017" w14:textId="77777777" w:rsidR="00785DFE" w:rsidRDefault="00355903">
      <w:pPr>
        <w:ind w:left="-2" w:firstLine="0"/>
        <w:jc w:val="both"/>
      </w:pPr>
      <w:r>
        <w:rPr>
          <w:rFonts w:ascii="Arial" w:eastAsia="Arial" w:hAnsi="Arial" w:cs="Arial"/>
          <w:b/>
          <w:color w:val="000000"/>
        </w:rPr>
        <w:t>b) Modalidad.</w:t>
      </w:r>
      <w:r>
        <w:rPr>
          <w:rFonts w:ascii="Arial" w:eastAsia="Arial" w:hAnsi="Arial" w:cs="Arial"/>
          <w:color w:val="000000"/>
        </w:rPr>
        <w:t xml:space="preserve"> Las</w:t>
      </w:r>
      <w:r>
        <w:rPr>
          <w:rFonts w:ascii="Arial" w:eastAsia="Arial" w:hAnsi="Arial" w:cs="Arial"/>
        </w:rPr>
        <w:t xml:space="preserve"> prácticas se desarrollarán en el ámbito de OPISU o en los sitios que éste designe a</w:t>
      </w:r>
      <w:r>
        <w:rPr>
          <w:rFonts w:ascii="Arial" w:eastAsia="Arial" w:hAnsi="Arial" w:cs="Arial"/>
        </w:rPr>
        <w:t>l efecto, de acuerdo con las actividades previstas en el plan de trabajo y dentro de los días y horarios que acuerden las partes.</w:t>
      </w:r>
      <w:r>
        <w:t xml:space="preserve"> </w:t>
      </w:r>
    </w:p>
    <w:p w14:paraId="00000018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Tareas.</w:t>
      </w:r>
      <w:r>
        <w:rPr>
          <w:rFonts w:ascii="Arial" w:eastAsia="Arial" w:hAnsi="Arial" w:cs="Arial"/>
        </w:rPr>
        <w:t xml:space="preserve"> Las tareas a realizar por cada PRACTICANTE se vincularán con las actividades que OPISU realiza y en correspondencia con la convocatoria, estando éstas convenidas previamente entre las partes. Previo a cada convocatoria las partes acordarán el programa de </w:t>
      </w:r>
      <w:r>
        <w:rPr>
          <w:rFonts w:ascii="Arial" w:eastAsia="Arial" w:hAnsi="Arial" w:cs="Arial"/>
        </w:rPr>
        <w:t xml:space="preserve">actividades a desarrollar por cada PRACTICANTE o grupo de PRACTICANTES. </w:t>
      </w:r>
    </w:p>
    <w:p w14:paraId="00000019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d) Responsables.</w:t>
      </w:r>
      <w:r>
        <w:rPr>
          <w:rFonts w:ascii="Arial" w:eastAsia="Arial" w:hAnsi="Arial" w:cs="Arial"/>
        </w:rPr>
        <w:t xml:space="preserve"> Para favorecer el cumplimiento del programa, la EIDAES-UNSAM nombrará a un/a</w:t>
      </w:r>
      <w:r>
        <w:t xml:space="preserve"> </w:t>
      </w:r>
      <w:r>
        <w:rPr>
          <w:rFonts w:ascii="Arial" w:eastAsia="Arial" w:hAnsi="Arial" w:cs="Arial"/>
        </w:rPr>
        <w:t>Profesor/a como TUTOR/A para el seguimiento del proceso de enseñanza-aprendizaje y del cu</w:t>
      </w:r>
      <w:r>
        <w:rPr>
          <w:rFonts w:ascii="Arial" w:eastAsia="Arial" w:hAnsi="Arial" w:cs="Arial"/>
        </w:rPr>
        <w:t xml:space="preserve">mplimiento de las condiciones del acuerdo de la práctica profesional. Por su parte, OPISU designará de entre su personal a </w:t>
      </w:r>
      <w:proofErr w:type="spellStart"/>
      <w:r>
        <w:rPr>
          <w:rFonts w:ascii="Arial" w:eastAsia="Arial" w:hAnsi="Arial" w:cs="Arial"/>
        </w:rPr>
        <w:t>el</w:t>
      </w:r>
      <w:proofErr w:type="spellEnd"/>
      <w:r>
        <w:rPr>
          <w:rFonts w:ascii="Arial" w:eastAsia="Arial" w:hAnsi="Arial" w:cs="Arial"/>
        </w:rPr>
        <w:t xml:space="preserve">/la INSTRUCTOR/A que orientará, coordinará y supervisará el trabajo de cada PRACTICANTE. Asimismo, cada INSTRUCTOR/A deberá llevar </w:t>
      </w:r>
      <w:r>
        <w:rPr>
          <w:rFonts w:ascii="Arial" w:eastAsia="Arial" w:hAnsi="Arial" w:cs="Arial"/>
        </w:rPr>
        <w:t xml:space="preserve">un registro de asistencia que quedará asentada en las actas de cursada. La asistencia, deberá ser del ochenta y cinco por ciento (85%) como mínimo. </w:t>
      </w:r>
    </w:p>
    <w:p w14:paraId="0000001A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e)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Compromiso.</w:t>
      </w:r>
      <w:r>
        <w:rPr>
          <w:rFonts w:ascii="Arial" w:eastAsia="Arial" w:hAnsi="Arial" w:cs="Arial"/>
        </w:rPr>
        <w:t xml:space="preserve"> Cada PRACTICANTE se comprometerá al cumplimiento de los reglamentos y disposiciones internas</w:t>
      </w:r>
      <w:r>
        <w:rPr>
          <w:rFonts w:ascii="Arial" w:eastAsia="Arial" w:hAnsi="Arial" w:cs="Arial"/>
        </w:rPr>
        <w:t xml:space="preserve"> de OPISU, así como de las obligaciones convenidas, con diligencia, puntualidad, asistencia regular, dedicación y buena predisposición. </w:t>
      </w:r>
    </w:p>
    <w:p w14:paraId="0000001B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Confidencialidad.</w:t>
      </w:r>
      <w:r>
        <w:rPr>
          <w:rFonts w:ascii="Arial" w:eastAsia="Arial" w:hAnsi="Arial" w:cs="Arial"/>
        </w:rPr>
        <w:t xml:space="preserve"> Cada PRACTICANTE deberá considerar información confidencial toda la que reciba o llegue a su conoc</w:t>
      </w:r>
      <w:r>
        <w:rPr>
          <w:rFonts w:ascii="Arial" w:eastAsia="Arial" w:hAnsi="Arial" w:cs="Arial"/>
        </w:rPr>
        <w:t xml:space="preserve">imiento relacionada con actividades, personal, proveedores, procesos, métodos, proyectos en desarrollo y procedimientos a los que tenga acceso, sea en forma directa o indirecta, durante el desarrollo de su práctica. </w:t>
      </w:r>
    </w:p>
    <w:p w14:paraId="0000001C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highlight w:val="yellow"/>
        </w:rPr>
      </w:pPr>
    </w:p>
    <w:p w14:paraId="0000001D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firstLine="0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TERCERA. RESPONSABILIDADES DE LA EIDAE</w:t>
      </w:r>
      <w:r>
        <w:rPr>
          <w:rFonts w:ascii="Arial" w:eastAsia="Arial" w:hAnsi="Arial" w:cs="Arial"/>
          <w:b/>
          <w:color w:val="000000"/>
        </w:rPr>
        <w:t>S-UNSAM:</w:t>
      </w:r>
    </w:p>
    <w:p w14:paraId="0000001E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a)</w:t>
      </w:r>
      <w:r>
        <w:rPr>
          <w:rFonts w:ascii="Arial" w:eastAsia="Arial" w:hAnsi="Arial" w:cs="Arial"/>
        </w:rPr>
        <w:t xml:space="preserve"> Controlar que cada PRACTICANTE sea estudiante de grado en condiciones de regularidad según las normas que estén vigentes en la EIDAES-UNSAM al momento de la inscripción en el programa y durante el período que dure la práctica profesional.</w:t>
      </w:r>
    </w:p>
    <w:p w14:paraId="0000001F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b)</w:t>
      </w:r>
      <w:r>
        <w:rPr>
          <w:rFonts w:ascii="Arial" w:eastAsia="Arial" w:hAnsi="Arial" w:cs="Arial"/>
        </w:rPr>
        <w:t xml:space="preserve"> Re</w:t>
      </w:r>
      <w:r>
        <w:rPr>
          <w:rFonts w:ascii="Arial" w:eastAsia="Arial" w:hAnsi="Arial" w:cs="Arial"/>
        </w:rPr>
        <w:t xml:space="preserve">alizar una preselección de estudiantes mediante una convocatoria a inscripción de postulantes en la que se detallarán las características de la </w:t>
      </w:r>
      <w:r>
        <w:rPr>
          <w:rFonts w:ascii="Arial" w:eastAsia="Arial" w:hAnsi="Arial" w:cs="Arial"/>
        </w:rPr>
        <w:lastRenderedPageBreak/>
        <w:t>actividad, condiciones de admisión y cantidad de postulantes a incorporar. Dicha convocatoria se redactará de co</w:t>
      </w:r>
      <w:r>
        <w:rPr>
          <w:rFonts w:ascii="Arial" w:eastAsia="Arial" w:hAnsi="Arial" w:cs="Arial"/>
        </w:rPr>
        <w:t>mún acuerdo entre ambas instituciones, será ampliamente difundida con la antelación necesaria para que se garantice el acceso a la información y la participación de todos/as los estudiantes.</w:t>
      </w:r>
    </w:p>
    <w:p w14:paraId="00000020" w14:textId="77777777" w:rsidR="00785DFE" w:rsidRDefault="00355903">
      <w:pPr>
        <w:ind w:hanging="2"/>
        <w:jc w:val="both"/>
        <w:rPr>
          <w:rFonts w:ascii="Arial" w:eastAsia="Arial" w:hAnsi="Arial" w:cs="Arial"/>
          <w:highlight w:val="cyan"/>
        </w:rPr>
      </w:pPr>
      <w:r>
        <w:rPr>
          <w:rFonts w:ascii="Arial" w:eastAsia="Arial" w:hAnsi="Arial" w:cs="Arial"/>
          <w:b/>
        </w:rPr>
        <w:t>c) SEGURO</w:t>
      </w:r>
      <w:r>
        <w:rPr>
          <w:rFonts w:ascii="Arial" w:eastAsia="Arial" w:hAnsi="Arial" w:cs="Arial"/>
        </w:rPr>
        <w:t xml:space="preserve">. La Universidad Nacional de General San Martín contratará para cada practicante un seguro por accidentes acaecidos durante el desarrollo de cada práctica. </w:t>
      </w:r>
    </w:p>
    <w:p w14:paraId="00000021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highlight w:val="yellow"/>
        </w:rPr>
      </w:pPr>
    </w:p>
    <w:p w14:paraId="00000022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CUARTA: RESPONSABILIDADES DE </w:t>
      </w:r>
      <w:r>
        <w:rPr>
          <w:rFonts w:ascii="Arial" w:eastAsia="Arial" w:hAnsi="Arial" w:cs="Arial"/>
          <w:b/>
        </w:rPr>
        <w:t>OPISU</w:t>
      </w:r>
      <w:r>
        <w:rPr>
          <w:rFonts w:ascii="Arial" w:eastAsia="Arial" w:hAnsi="Arial" w:cs="Arial"/>
          <w:b/>
          <w:color w:val="000000"/>
        </w:rPr>
        <w:t>.</w:t>
      </w:r>
    </w:p>
    <w:p w14:paraId="00000023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a) </w:t>
      </w:r>
      <w:r>
        <w:rPr>
          <w:rFonts w:ascii="Arial" w:eastAsia="Arial" w:hAnsi="Arial" w:cs="Arial"/>
        </w:rPr>
        <w:t>Seleccionar a cada PRACTICANTE entre los preseleccionados p</w:t>
      </w:r>
      <w:r>
        <w:rPr>
          <w:rFonts w:ascii="Arial" w:eastAsia="Arial" w:hAnsi="Arial" w:cs="Arial"/>
        </w:rPr>
        <w:t>or la EIDAES-UNSAM, de acuerdo a las necesidades específicas y los perfiles existentes. Determinado el grupo de PRACTICANTES, la nómina será comunicada a la EIDAES-UNSAM dentro de los 15 días de formalizada la decisión.</w:t>
      </w:r>
    </w:p>
    <w:p w14:paraId="00000024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b) </w:t>
      </w:r>
      <w:r>
        <w:rPr>
          <w:rFonts w:ascii="Arial" w:eastAsia="Arial" w:hAnsi="Arial" w:cs="Arial"/>
        </w:rPr>
        <w:t>Proporcionar el espacio y las con</w:t>
      </w:r>
      <w:r>
        <w:rPr>
          <w:rFonts w:ascii="Arial" w:eastAsia="Arial" w:hAnsi="Arial" w:cs="Arial"/>
        </w:rPr>
        <w:t>diciones óptimas para la realización de la práctica, así como garantizar el seguimiento por parte del/de la instructor/a y facilitar la supervisión por parte de la EIDAES-UNSAM de las actividades realizadas por cada PRACTICANTE.</w:t>
      </w:r>
    </w:p>
    <w:p w14:paraId="00000025" w14:textId="77777777" w:rsidR="00785DFE" w:rsidRDefault="00785DFE">
      <w:pPr>
        <w:spacing w:line="360" w:lineRule="auto"/>
        <w:ind w:hanging="2"/>
        <w:jc w:val="both"/>
      </w:pPr>
    </w:p>
    <w:p w14:paraId="00000026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QUINTA: ACTIVIDADES A DESA</w:t>
      </w:r>
      <w:r>
        <w:rPr>
          <w:rFonts w:ascii="Arial" w:eastAsia="Arial" w:hAnsi="Arial" w:cs="Arial"/>
          <w:b/>
        </w:rPr>
        <w:t xml:space="preserve">RROLLAR. </w:t>
      </w:r>
      <w:r>
        <w:rPr>
          <w:rFonts w:ascii="Arial" w:eastAsia="Arial" w:hAnsi="Arial" w:cs="Arial"/>
        </w:rPr>
        <w:t>Las actividades a desarrollar para cumplimentar los objetivos del presente Convenio se encuentran descriptas en el ANEXO I de este instrumento. Posteriormente podrán agregarse otros proyectos y tareas, previo acuerdo formal de las partes y aprobac</w:t>
      </w:r>
      <w:r>
        <w:rPr>
          <w:rFonts w:ascii="Arial" w:eastAsia="Arial" w:hAnsi="Arial" w:cs="Arial"/>
        </w:rPr>
        <w:t>ión conjunta de los nuevos planes de actividades.</w:t>
      </w:r>
    </w:p>
    <w:p w14:paraId="00000027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Los planes de trabajo a desarrollar por cada practicante no podrán tener una duración mayor a seis (6) meses. Las actividades descriptas en el plan serán parte efectiva de los procesos de trabajo vigentes en OPISU y se confeccionarán y planificarán de comú</w:t>
      </w:r>
      <w:r>
        <w:rPr>
          <w:rFonts w:ascii="Arial" w:eastAsia="Arial" w:hAnsi="Arial" w:cs="Arial"/>
        </w:rPr>
        <w:t xml:space="preserve">n acuerdo con la coordinación del Bloque de Formación por Créditos y los directores de las Carreras de Sociología y de Antropología de la EIDAES-UNSAM. </w:t>
      </w:r>
    </w:p>
    <w:p w14:paraId="00000028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Cada plan de trabajo deberá especificar el Equipo o Área de OPISU al cual se integrará cada PRACTICANTE</w:t>
      </w:r>
      <w:r>
        <w:rPr>
          <w:rFonts w:ascii="Arial" w:eastAsia="Arial" w:hAnsi="Arial" w:cs="Arial"/>
        </w:rPr>
        <w:t>, como así también los objetivos generales y plazos de comienzo y finalización de la práctica. Se pautará un esquema general de tareas, que podrá variar según las actividades del área a la que se incorpora ajustándose al mismo. También se definirá en el pl</w:t>
      </w:r>
      <w:r>
        <w:rPr>
          <w:rFonts w:ascii="Arial" w:eastAsia="Arial" w:hAnsi="Arial" w:cs="Arial"/>
        </w:rPr>
        <w:t>an la carga horaria estipulada para las tareas a realizar, tanto presencial como en otros ámbitos, en caso de incorporarse a tareas de investigación o gestión en campo. Para formalizar esto, cada estudiante firmará un “Acuerdo individual”, el cual deberá a</w:t>
      </w:r>
      <w:r>
        <w:rPr>
          <w:rFonts w:ascii="Arial" w:eastAsia="Arial" w:hAnsi="Arial" w:cs="Arial"/>
        </w:rPr>
        <w:t>justarse a lo especificado en el Reglamento de Prácticas Profesionales de la EIDAES (RCS 20/20).</w:t>
      </w:r>
    </w:p>
    <w:p w14:paraId="00000029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Luego de finalizada la práctica profesional, cada estudiante deberá elaborar un informe de las tareas realizadas y los resultados obtenidos, avalado por sus su</w:t>
      </w:r>
      <w:r>
        <w:rPr>
          <w:rFonts w:ascii="Arial" w:eastAsia="Arial" w:hAnsi="Arial" w:cs="Arial"/>
        </w:rPr>
        <w:t xml:space="preserve">pervisores en OPISU y las autoridades de la EIDAES-UNSAM. Dicho informe será condición necesaria para la adjudicación de créditos académicos. La cantidad de créditos académicos a adjudicar se realizará en función de la carga horaria que haya cumplido cada </w:t>
      </w:r>
      <w:r>
        <w:rPr>
          <w:rFonts w:ascii="Arial" w:eastAsia="Arial" w:hAnsi="Arial" w:cs="Arial"/>
        </w:rPr>
        <w:t>estudiante y de acuerdo a lo dispuesto en los planes de estudio de la carrera en la que esté inscripto/a. Su análisis es un tema de competencia exclusiva de la EIDAES-UNSAM.</w:t>
      </w:r>
    </w:p>
    <w:p w14:paraId="0000002A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2B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SEXTA. INTERMITENCIA</w:t>
      </w:r>
      <w:r>
        <w:rPr>
          <w:rFonts w:ascii="Arial" w:eastAsia="Arial" w:hAnsi="Arial" w:cs="Arial"/>
        </w:rPr>
        <w:t>: Las partes acuerdan que no existe obligación de que las prá</w:t>
      </w:r>
      <w:r>
        <w:rPr>
          <w:rFonts w:ascii="Arial" w:eastAsia="Arial" w:hAnsi="Arial" w:cs="Arial"/>
        </w:rPr>
        <w:t>cticas se realicen en todos los ciclos lectivos y que cualquiera de las partes puede comunicar a la otra, sin indicación de motivos y con una antelación de 30 días hábiles, si por un plazo determinado decide no convocar o recibir practicantes.</w:t>
      </w:r>
    </w:p>
    <w:p w14:paraId="0000002C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2D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SÉPTIMA: NA</w:t>
      </w:r>
      <w:r>
        <w:rPr>
          <w:rFonts w:ascii="Arial" w:eastAsia="Arial" w:hAnsi="Arial" w:cs="Arial"/>
          <w:b/>
        </w:rPr>
        <w:t>TURALEZA JURIDICA</w:t>
      </w:r>
      <w:r>
        <w:rPr>
          <w:rFonts w:ascii="Arial" w:eastAsia="Arial" w:hAnsi="Arial" w:cs="Arial"/>
        </w:rPr>
        <w:t>. La participación en el programa y/o realización de las prácticas no generará ningún otro vínculo para los/as PRACTICANTES más allá del ya existente entre cada uno/a y EIDAES-UNSAM, no generándose relación jurídica o vínculo alguno de car</w:t>
      </w:r>
      <w:r>
        <w:rPr>
          <w:rFonts w:ascii="Arial" w:eastAsia="Arial" w:hAnsi="Arial" w:cs="Arial"/>
        </w:rPr>
        <w:t>ácter laboral con OPISU o de dependencia alguna del mismo, dejando establecido que cada estudiante mantiene relación académica y administrativa pura y exclusivamente con la Universidad.</w:t>
      </w:r>
    </w:p>
    <w:p w14:paraId="0000002E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2F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bookmarkStart w:id="0" w:name="_heading=h.uw1red4esn10" w:colFirst="0" w:colLast="0"/>
      <w:bookmarkEnd w:id="0"/>
      <w:r>
        <w:rPr>
          <w:rFonts w:ascii="Arial" w:eastAsia="Arial" w:hAnsi="Arial" w:cs="Arial"/>
          <w:b/>
        </w:rPr>
        <w:t>OCTAVA: DIFUSIÓN.</w:t>
      </w:r>
      <w:r>
        <w:rPr>
          <w:rFonts w:ascii="Arial" w:eastAsia="Arial" w:hAnsi="Arial" w:cs="Arial"/>
        </w:rPr>
        <w:t xml:space="preserve"> Toda publicación o comunicación relacionada al desa</w:t>
      </w:r>
      <w:r>
        <w:rPr>
          <w:rFonts w:ascii="Arial" w:eastAsia="Arial" w:hAnsi="Arial" w:cs="Arial"/>
        </w:rPr>
        <w:t>rrollo y resultados de los trabajos vinculados a los objetivos del presente Convenio, deberá acordarse entre las partes y deberá hacer mención explícita del mismo. Se procurará dar la más amplia difusión a las actividades que se realicen en el marco del pr</w:t>
      </w:r>
      <w:r>
        <w:rPr>
          <w:rFonts w:ascii="Arial" w:eastAsia="Arial" w:hAnsi="Arial" w:cs="Arial"/>
        </w:rPr>
        <w:t xml:space="preserve">esente Convenio, de los resultados que se obtengan y de iniciativas conexas que se impulsen en el curso del mismo. Para toda comunicación se tendrá presente el carácter confidencial de la información a la que cada practicante tuvo acceso en su práctica en </w:t>
      </w:r>
      <w:r>
        <w:rPr>
          <w:rFonts w:ascii="Arial" w:eastAsia="Arial" w:hAnsi="Arial" w:cs="Arial"/>
        </w:rPr>
        <w:t>OPISU, tal como se define en el inciso f), cláusula segunda.</w:t>
      </w:r>
      <w:r>
        <w:t xml:space="preserve">     </w:t>
      </w:r>
    </w:p>
    <w:p w14:paraId="00000030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1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NOVENA: PROPIEDAD INTELECTUAL. </w:t>
      </w:r>
      <w:r>
        <w:rPr>
          <w:rFonts w:ascii="Arial" w:eastAsia="Arial" w:hAnsi="Arial" w:cs="Arial"/>
          <w:color w:val="000000"/>
        </w:rPr>
        <w:t>Serán titulares de la propiedad intelectual de la información generada en el marco de este convenio, ambas instituciones en igualdad de derechos y obligacione</w:t>
      </w:r>
      <w:r>
        <w:rPr>
          <w:rFonts w:ascii="Arial" w:eastAsia="Arial" w:hAnsi="Arial" w:cs="Arial"/>
          <w:color w:val="000000"/>
        </w:rPr>
        <w:t xml:space="preserve">s. </w:t>
      </w:r>
    </w:p>
    <w:p w14:paraId="00000032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3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DÉCIMA: VIGENCIA. </w:t>
      </w:r>
      <w:r>
        <w:rPr>
          <w:rFonts w:ascii="Arial" w:eastAsia="Arial" w:hAnsi="Arial" w:cs="Arial"/>
        </w:rPr>
        <w:t>El Presente Convenio tendrá una duración de 2 (dos) años y se renovará automáticamente por igual período, a menos que una de las partes comunique a la otra por escrito la intención de finalizarlo con una antelación de 60 (sesenta) dí</w:t>
      </w:r>
      <w:r>
        <w:rPr>
          <w:rFonts w:ascii="Arial" w:eastAsia="Arial" w:hAnsi="Arial" w:cs="Arial"/>
        </w:rPr>
        <w:t xml:space="preserve">as previo al vencimiento del plazo. En este caso, no se interrumpirán las actividades en curso. </w:t>
      </w:r>
    </w:p>
    <w:p w14:paraId="00000034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5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DÉCIMA PRIMERA: ACUERDO MARCO. </w:t>
      </w:r>
      <w:r>
        <w:rPr>
          <w:rFonts w:ascii="Arial" w:eastAsia="Arial" w:hAnsi="Arial" w:cs="Arial"/>
          <w:color w:val="000000"/>
        </w:rPr>
        <w:t>En todo asunto no especificado o no debidamente aclarado en este convenio específico, las partes se comprometen a respetar lo e</w:t>
      </w:r>
      <w:r>
        <w:rPr>
          <w:rFonts w:ascii="Arial" w:eastAsia="Arial" w:hAnsi="Arial" w:cs="Arial"/>
          <w:color w:val="000000"/>
        </w:rPr>
        <w:t xml:space="preserve">stipulado en el Acuerdo Marco en el que se inscribe éste. </w:t>
      </w:r>
    </w:p>
    <w:p w14:paraId="00000036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7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DÉCIMO SEGUNDA: RESOLUCION DE CONFLICTOS</w:t>
      </w:r>
      <w:r>
        <w:rPr>
          <w:rFonts w:ascii="Arial" w:eastAsia="Arial" w:hAnsi="Arial" w:cs="Arial"/>
          <w:color w:val="000000"/>
        </w:rPr>
        <w:t>. Cualquier diferencia de interpretación o controversia que pudiese surgir de la aplicación del presente Convenio se resolverá en forma amistosa, según el e</w:t>
      </w:r>
      <w:r>
        <w:rPr>
          <w:rFonts w:ascii="Arial" w:eastAsia="Arial" w:hAnsi="Arial" w:cs="Arial"/>
          <w:color w:val="000000"/>
        </w:rPr>
        <w:t>spíritu que anima el presente, de acuerdo al principio de buena fe y en atención a las finalidades que les son comunes.</w:t>
      </w:r>
    </w:p>
    <w:p w14:paraId="00000038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 no arribar a una solución, ambas partes se someten a los Tribunales Federales de La Plata, renunciando expresamente a cualquier otro </w:t>
      </w:r>
      <w:r>
        <w:rPr>
          <w:rFonts w:ascii="Arial" w:eastAsia="Arial" w:hAnsi="Arial" w:cs="Arial"/>
          <w:color w:val="000000"/>
        </w:rPr>
        <w:t>fuero o jurisdicción</w:t>
      </w:r>
    </w:p>
    <w:p w14:paraId="00000039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A" w14:textId="77777777" w:rsidR="00785DFE" w:rsidRDefault="0035590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DÉCIMO </w:t>
      </w:r>
      <w:proofErr w:type="gramStart"/>
      <w:r>
        <w:rPr>
          <w:rFonts w:ascii="Arial" w:eastAsia="Arial" w:hAnsi="Arial" w:cs="Arial"/>
          <w:b/>
          <w:color w:val="000000"/>
        </w:rPr>
        <w:t>TERCERA:.</w:t>
      </w:r>
      <w:proofErr w:type="gramEnd"/>
      <w:r>
        <w:rPr>
          <w:rFonts w:ascii="Arial" w:eastAsia="Arial" w:hAnsi="Arial" w:cs="Arial"/>
          <w:b/>
          <w:color w:val="000000"/>
        </w:rPr>
        <w:t xml:space="preserve"> DOMICILIOS.</w:t>
      </w:r>
      <w:r>
        <w:rPr>
          <w:rFonts w:ascii="Arial" w:eastAsia="Arial" w:hAnsi="Arial" w:cs="Arial"/>
          <w:color w:val="000000"/>
        </w:rPr>
        <w:t xml:space="preserve"> A todos los efectos del presente acuerdo las partes constituyen domicilios especiales en los ut-supra mencionados, donde se tendrán por válidas todas las notificaciones judiciales y extrajudiciales. </w:t>
      </w:r>
    </w:p>
    <w:p w14:paraId="0000003B" w14:textId="77777777" w:rsidR="00785DFE" w:rsidRDefault="00785DFE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</w:rPr>
      </w:pPr>
    </w:p>
    <w:p w14:paraId="0000003C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3D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En la ciudad de La Plata, a los ------- días del mes de----------------------- del año </w:t>
      </w:r>
      <w:proofErr w:type="gramStart"/>
      <w:r>
        <w:rPr>
          <w:rFonts w:ascii="Arial" w:eastAsia="Arial" w:hAnsi="Arial" w:cs="Arial"/>
        </w:rPr>
        <w:t>202..</w:t>
      </w:r>
      <w:proofErr w:type="gramEnd"/>
      <w:r>
        <w:rPr>
          <w:rFonts w:ascii="Arial" w:eastAsia="Arial" w:hAnsi="Arial" w:cs="Arial"/>
        </w:rPr>
        <w:t>, se firman en prueba de conformidad dos (2) ejemplares del presente convenio</w:t>
      </w:r>
    </w:p>
    <w:p w14:paraId="0000003E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3F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0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1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2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Por OPISU                                                          Por la UNSAM</w:t>
      </w:r>
    </w:p>
    <w:p w14:paraId="00000043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4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5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6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--------------------------                                                  -------------------------</w:t>
      </w:r>
    </w:p>
    <w:p w14:paraId="00000047" w14:textId="77777777" w:rsidR="00785DFE" w:rsidRDefault="00355903">
      <w:pPr>
        <w:ind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Autoridad                                                            </w:t>
      </w:r>
      <w:r>
        <w:rPr>
          <w:rFonts w:ascii="Arial" w:eastAsia="Arial" w:hAnsi="Arial" w:cs="Arial"/>
        </w:rPr>
        <w:t xml:space="preserve">       Rector</w:t>
      </w:r>
    </w:p>
    <w:p w14:paraId="00000048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9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A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B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C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D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E" w14:textId="77777777" w:rsidR="00785DFE" w:rsidRDefault="00785DFE">
      <w:pPr>
        <w:ind w:hanging="2"/>
        <w:jc w:val="both"/>
        <w:rPr>
          <w:rFonts w:ascii="Arial" w:eastAsia="Arial" w:hAnsi="Arial" w:cs="Arial"/>
        </w:rPr>
      </w:pPr>
    </w:p>
    <w:p w14:paraId="0000004F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0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1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2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3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4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5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6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7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8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9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A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B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C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  <w:bookmarkStart w:id="1" w:name="_heading=h.rlg99ysk9j18" w:colFirst="0" w:colLast="0"/>
      <w:bookmarkEnd w:id="1"/>
    </w:p>
    <w:p w14:paraId="0000005D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p w14:paraId="0000005E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color w:val="000000"/>
          <w:sz w:val="25"/>
          <w:szCs w:val="25"/>
        </w:rPr>
      </w:pPr>
    </w:p>
    <w:p w14:paraId="0000005F" w14:textId="77777777" w:rsidR="00785DFE" w:rsidRDefault="00355903">
      <w:pPr>
        <w:pStyle w:val="Ttulo"/>
        <w:jc w:val="center"/>
        <w:rPr>
          <w:sz w:val="32"/>
          <w:szCs w:val="32"/>
        </w:rPr>
      </w:pPr>
      <w:r>
        <w:rPr>
          <w:color w:val="365F91"/>
          <w:sz w:val="32"/>
          <w:szCs w:val="32"/>
        </w:rPr>
        <w:t>Anexo I -</w:t>
      </w:r>
    </w:p>
    <w:p w14:paraId="00000060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82" w:line="268" w:lineRule="auto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1D1F29"/>
        </w:rPr>
        <w:t xml:space="preserve">En el marco del cumplimiento de horas de investigación y/o prácticas profesionales previstas en los planes de estudio, la Secretaría de Vinculación de la Escuela </w:t>
      </w:r>
      <w:r>
        <w:rPr>
          <w:rFonts w:ascii="Cambria" w:eastAsia="Cambria" w:hAnsi="Cambria" w:cs="Cambria"/>
          <w:color w:val="1D1F29"/>
        </w:rPr>
        <w:lastRenderedPageBreak/>
        <w:t>Interdisciplinaria de Altos Estudios Sociales invita a participar a ___ estudiantes pertenecie</w:t>
      </w:r>
      <w:r>
        <w:rPr>
          <w:rFonts w:ascii="Cambria" w:eastAsia="Cambria" w:hAnsi="Cambria" w:cs="Cambria"/>
          <w:color w:val="1D1F29"/>
        </w:rPr>
        <w:t>ntes a las carreras de sociología y antropología de la UNSAM para realizar una experiencia formativa en los procesos de Integración Social y Urbana del OPISU.</w:t>
      </w:r>
    </w:p>
    <w:p w14:paraId="00000061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0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62" w14:textId="77777777" w:rsidR="00785DFE" w:rsidRDefault="00355903">
      <w:pPr>
        <w:pStyle w:val="Ttulo1"/>
        <w:jc w:val="both"/>
      </w:pPr>
      <w:r>
        <w:t>Sobre la institución y la propuesta</w:t>
      </w:r>
    </w:p>
    <w:p w14:paraId="00000063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"/>
        <w:ind w:firstLine="0"/>
        <w:rPr>
          <w:rFonts w:ascii="Cambria" w:eastAsia="Cambria" w:hAnsi="Cambria" w:cs="Cambria"/>
          <w:b/>
          <w:color w:val="000000"/>
          <w:sz w:val="31"/>
          <w:szCs w:val="31"/>
        </w:rPr>
      </w:pPr>
    </w:p>
    <w:p w14:paraId="00000064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hanging="1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El Organismo de Integración Social y Urbana (OPISU) es un área perteneciente al Ministerio de Hábitat y Desarrollo Urbano del Gobierno de la Provincia de Buenos Aires, cuya finalidad es la de llevar adelante distintos proyectos para promover la integración</w:t>
      </w:r>
      <w:r>
        <w:rPr>
          <w:rFonts w:ascii="Cambria" w:eastAsia="Cambria" w:hAnsi="Cambria" w:cs="Cambria"/>
          <w:color w:val="000000"/>
        </w:rPr>
        <w:t xml:space="preserve"> social y urbana enfocándose en los barrios populares. </w:t>
      </w:r>
    </w:p>
    <w:p w14:paraId="00000065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hanging="1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 xml:space="preserve"> </w:t>
      </w:r>
    </w:p>
    <w:p w14:paraId="00000066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0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67" w14:textId="77777777" w:rsidR="00785DFE" w:rsidRDefault="00355903">
      <w:pPr>
        <w:spacing w:line="268" w:lineRule="auto"/>
        <w:ind w:hanging="10"/>
        <w:jc w:val="both"/>
        <w:rPr>
          <w:b/>
        </w:rPr>
      </w:pPr>
      <w:r>
        <w:t xml:space="preserve">En relación a esto y ante la posibilidad de articular con la Escuela IDAES - UNSAM, desde el Organismo </w:t>
      </w:r>
      <w:proofErr w:type="gramStart"/>
      <w:r>
        <w:t>nos  proponemos</w:t>
      </w:r>
      <w:proofErr w:type="gramEnd"/>
      <w:r>
        <w:t xml:space="preserve"> ser un espacio donde, estudiantes avanzados de la carrera de sociología y antropología,  puedan acercarse a </w:t>
      </w:r>
      <w:r>
        <w:rPr>
          <w:b/>
        </w:rPr>
        <w:t>prácticas profesionales vincu</w:t>
      </w:r>
      <w:r>
        <w:rPr>
          <w:b/>
        </w:rPr>
        <w:t>ladas al análisis y abordaje de políticas públicas en el ámbito de un gobierno provincial.</w:t>
      </w:r>
    </w:p>
    <w:p w14:paraId="00000068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/>
        <w:ind w:firstLine="0"/>
        <w:rPr>
          <w:rFonts w:ascii="Cambria" w:eastAsia="Cambria" w:hAnsi="Cambria" w:cs="Cambria"/>
          <w:b/>
          <w:color w:val="000000"/>
          <w:sz w:val="28"/>
          <w:szCs w:val="28"/>
        </w:rPr>
      </w:pPr>
    </w:p>
    <w:p w14:paraId="00000069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8" w:lineRule="auto"/>
        <w:ind w:hanging="10"/>
        <w:jc w:val="both"/>
        <w:rPr>
          <w:rFonts w:ascii="Cambria" w:eastAsia="Cambria" w:hAnsi="Cambria" w:cs="Cambria"/>
          <w:color w:val="000000"/>
          <w:sz w:val="20"/>
          <w:szCs w:val="20"/>
        </w:rPr>
      </w:pPr>
      <w:r>
        <w:rPr>
          <w:rFonts w:ascii="Cambria" w:eastAsia="Cambria" w:hAnsi="Cambria" w:cs="Cambria"/>
          <w:color w:val="000000"/>
        </w:rPr>
        <w:t>En esta línea invitamos a estudiantes de dicha casa de estudios a acompañar al organismo en los programas y proyectos sociales que permiten la integración social y urbana, sumándose específicamente a los procesos de reasentamiento que venimos impulsando.</w:t>
      </w:r>
    </w:p>
    <w:p w14:paraId="0000006A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1" w:line="278" w:lineRule="auto"/>
        <w:ind w:firstLine="0"/>
        <w:jc w:val="both"/>
        <w:rPr>
          <w:rFonts w:ascii="Cambria" w:eastAsia="Cambria" w:hAnsi="Cambria" w:cs="Cambria"/>
          <w:color w:val="000000"/>
        </w:rPr>
      </w:pPr>
      <w:r>
        <w:rPr>
          <w:rFonts w:ascii="Cambria" w:eastAsia="Cambria" w:hAnsi="Cambria" w:cs="Cambria"/>
          <w:color w:val="000000"/>
        </w:rPr>
        <w:t>L</w:t>
      </w:r>
      <w:r>
        <w:rPr>
          <w:rFonts w:ascii="Cambria" w:eastAsia="Cambria" w:hAnsi="Cambria" w:cs="Cambria"/>
          <w:color w:val="000000"/>
        </w:rPr>
        <w:t xml:space="preserve">a práctica se desarrollará durante los meses de abril-junio de 2025. La participación de les estudiantes en las diferentes iniciativas se </w:t>
      </w:r>
      <w:proofErr w:type="gramStart"/>
      <w:r>
        <w:rPr>
          <w:rFonts w:ascii="Cambria" w:eastAsia="Cambria" w:hAnsi="Cambria" w:cs="Cambria"/>
          <w:color w:val="000000"/>
        </w:rPr>
        <w:t>consensuarán  con</w:t>
      </w:r>
      <w:proofErr w:type="gramEnd"/>
      <w:r>
        <w:rPr>
          <w:rFonts w:ascii="Cambria" w:eastAsia="Cambria" w:hAnsi="Cambria" w:cs="Cambria"/>
          <w:color w:val="000000"/>
        </w:rPr>
        <w:t xml:space="preserve"> la Secretaría de Relaciones Institucionales de la Escuela IDAES y guardarán pertinencia con el esque</w:t>
      </w:r>
      <w:r>
        <w:rPr>
          <w:rFonts w:ascii="Cambria" w:eastAsia="Cambria" w:hAnsi="Cambria" w:cs="Cambria"/>
          <w:color w:val="000000"/>
        </w:rPr>
        <w:t>ma de prácticas profesionales. Las prácticas tendrán una carga horaria semanal de     4 horas y tendrán como lugar de trabajo las oficinas territoriales del organismo ubicadas en los barrios de Puerta de Hierro, 17 de marzo y San Petersburgo, en el Municip</w:t>
      </w:r>
      <w:r>
        <w:rPr>
          <w:rFonts w:ascii="Cambria" w:eastAsia="Cambria" w:hAnsi="Cambria" w:cs="Cambria"/>
          <w:color w:val="000000"/>
        </w:rPr>
        <w:t xml:space="preserve">io de la Matanza; </w:t>
      </w:r>
      <w:proofErr w:type="spellStart"/>
      <w:r>
        <w:rPr>
          <w:rFonts w:ascii="Cambria" w:eastAsia="Cambria" w:hAnsi="Cambria" w:cs="Cambria"/>
          <w:color w:val="000000"/>
        </w:rPr>
        <w:t>Porá</w:t>
      </w:r>
      <w:proofErr w:type="spellEnd"/>
      <w:r>
        <w:rPr>
          <w:rFonts w:ascii="Cambria" w:eastAsia="Cambria" w:hAnsi="Cambria" w:cs="Cambria"/>
          <w:color w:val="000000"/>
        </w:rPr>
        <w:t xml:space="preserve">, en el Municipio de Lanús; Itatí, en el Municipio de Quilmes; y Costa Esperanza, Costa del Lago y 8 de </w:t>
      </w:r>
      <w:proofErr w:type="gramStart"/>
      <w:r>
        <w:rPr>
          <w:rFonts w:ascii="Cambria" w:eastAsia="Cambria" w:hAnsi="Cambria" w:cs="Cambria"/>
          <w:color w:val="000000"/>
        </w:rPr>
        <w:t>Mayo</w:t>
      </w:r>
      <w:proofErr w:type="gramEnd"/>
      <w:r>
        <w:rPr>
          <w:rFonts w:ascii="Cambria" w:eastAsia="Cambria" w:hAnsi="Cambria" w:cs="Cambria"/>
          <w:color w:val="000000"/>
        </w:rPr>
        <w:t>, en el Municipio de San Martín.</w:t>
      </w:r>
    </w:p>
    <w:p w14:paraId="0000006B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Cambria" w:eastAsia="Cambria" w:hAnsi="Cambria" w:cs="Cambria"/>
          <w:color w:val="000000"/>
          <w:sz w:val="27"/>
          <w:szCs w:val="27"/>
        </w:rPr>
      </w:pPr>
    </w:p>
    <w:p w14:paraId="0000006C" w14:textId="77777777" w:rsidR="00785DFE" w:rsidRDefault="0035590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68" w:lineRule="auto"/>
        <w:ind w:hanging="10"/>
        <w:jc w:val="both"/>
        <w:rPr>
          <w:rFonts w:ascii="Cambria" w:eastAsia="Cambria" w:hAnsi="Cambria" w:cs="Cambria"/>
          <w:b/>
          <w:color w:val="000000"/>
        </w:rPr>
      </w:pPr>
      <w:r>
        <w:rPr>
          <w:rFonts w:ascii="Cambria" w:eastAsia="Cambria" w:hAnsi="Cambria" w:cs="Cambria"/>
          <w:color w:val="000000"/>
        </w:rPr>
        <w:t>Les estudiantes de grado que realicen esta instancia de práctica profesional deberán participar de las siguientes actividades: a) una reunión introductoria con las/os responsables del proyecto y el equipo de extensión; b) instancias de formación en lo refe</w:t>
      </w:r>
      <w:r>
        <w:rPr>
          <w:rFonts w:ascii="Cambria" w:eastAsia="Cambria" w:hAnsi="Cambria" w:cs="Cambria"/>
          <w:color w:val="000000"/>
        </w:rPr>
        <w:t>rido a los instrumentos a utilizar; c) tareas específicas de relevamiento en trabajo de campo con el acompañamiento de integrantes del proyecto; e) por último, la sistematización y análisis de los datos construidos. Se prevé la presentación quincenal de av</w:t>
      </w:r>
      <w:r>
        <w:rPr>
          <w:rFonts w:ascii="Cambria" w:eastAsia="Cambria" w:hAnsi="Cambria" w:cs="Cambria"/>
          <w:color w:val="000000"/>
        </w:rPr>
        <w:t>ances de las tareas de investigación para ir dando cuenta de los aprendizajes y dificultades en el trayecto de formación de las prácticas. Cabe resaltar que, los estudiantes de grado contarán con el acompañamiento de la Secretaría de Relaciones Institucion</w:t>
      </w:r>
      <w:r>
        <w:rPr>
          <w:rFonts w:ascii="Cambria" w:eastAsia="Cambria" w:hAnsi="Cambria" w:cs="Cambria"/>
          <w:color w:val="000000"/>
        </w:rPr>
        <w:t xml:space="preserve">ales de la Escuela IDAES y de la Dirección Provincial de </w:t>
      </w:r>
      <w:r>
        <w:rPr>
          <w:rFonts w:ascii="Cambria" w:eastAsia="Cambria" w:hAnsi="Cambria" w:cs="Cambria"/>
          <w:color w:val="000000"/>
        </w:rPr>
        <w:lastRenderedPageBreak/>
        <w:t xml:space="preserve">Integración Social del Organismo Provincial de Integración Social y Urbana. Además, a partir de la participación en esta iniciativa, </w:t>
      </w:r>
      <w:r>
        <w:rPr>
          <w:rFonts w:ascii="Cambria" w:eastAsia="Cambria" w:hAnsi="Cambria" w:cs="Cambria"/>
          <w:b/>
          <w:color w:val="000000"/>
        </w:rPr>
        <w:t>les estudiantes acreditarán un total de 50 horas de práctica profe</w:t>
      </w:r>
      <w:r>
        <w:rPr>
          <w:rFonts w:ascii="Cambria" w:eastAsia="Cambria" w:hAnsi="Cambria" w:cs="Cambria"/>
          <w:b/>
          <w:color w:val="000000"/>
        </w:rPr>
        <w:t>sional.</w:t>
      </w:r>
    </w:p>
    <w:p w14:paraId="0000006D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/>
        <w:ind w:firstLine="0"/>
        <w:rPr>
          <w:rFonts w:ascii="Cambria" w:eastAsia="Cambria" w:hAnsi="Cambria" w:cs="Cambria"/>
          <w:b/>
          <w:color w:val="000000"/>
          <w:sz w:val="27"/>
          <w:szCs w:val="27"/>
        </w:rPr>
      </w:pPr>
    </w:p>
    <w:p w14:paraId="0000006E" w14:textId="77777777" w:rsidR="00785DFE" w:rsidRDefault="00355903">
      <w:pPr>
        <w:pStyle w:val="Ttulo1"/>
      </w:pPr>
      <w:r>
        <w:t>Requisitos</w:t>
      </w:r>
    </w:p>
    <w:p w14:paraId="0000006F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ind w:firstLine="0"/>
        <w:rPr>
          <w:rFonts w:ascii="Cambria" w:eastAsia="Cambria" w:hAnsi="Cambria" w:cs="Cambria"/>
          <w:b/>
          <w:color w:val="000000"/>
          <w:sz w:val="30"/>
          <w:szCs w:val="30"/>
        </w:rPr>
      </w:pPr>
    </w:p>
    <w:p w14:paraId="00000070" w14:textId="77777777" w:rsidR="00785DFE" w:rsidRDefault="003559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before="1" w:line="266" w:lineRule="auto"/>
        <w:jc w:val="both"/>
      </w:pPr>
      <w:r>
        <w:rPr>
          <w:color w:val="1D1F29"/>
        </w:rPr>
        <w:t>Ser estudiante regular avanzado de las Carreras de Sociología y Antropología en la Universidad Nacional de San Martín. El estudiante debe mantener la regularidad durante todo el periodo que dure la práctica profesional.</w:t>
      </w:r>
    </w:p>
    <w:p w14:paraId="00000071" w14:textId="77777777" w:rsidR="00785DFE" w:rsidRDefault="003559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line="266" w:lineRule="auto"/>
        <w:jc w:val="both"/>
      </w:pPr>
      <w:r>
        <w:rPr>
          <w:color w:val="1D1F29"/>
        </w:rPr>
        <w:t>Disponibilidad horaria para el perío</w:t>
      </w:r>
      <w:r>
        <w:rPr>
          <w:color w:val="1D1F29"/>
        </w:rPr>
        <w:t>do de tiempo que contempla la propuesta. Se trata de una carga horaria de 4 horas semanales durante tres meses.</w:t>
      </w:r>
    </w:p>
    <w:p w14:paraId="00000072" w14:textId="77777777" w:rsidR="00785DFE" w:rsidRDefault="00355903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399"/>
        </w:tabs>
        <w:spacing w:line="264" w:lineRule="auto"/>
        <w:jc w:val="both"/>
      </w:pPr>
      <w:r>
        <w:rPr>
          <w:color w:val="1D1F29"/>
        </w:rPr>
        <w:t xml:space="preserve">Ser </w:t>
      </w:r>
      <w:proofErr w:type="spellStart"/>
      <w:r>
        <w:rPr>
          <w:color w:val="1D1F29"/>
        </w:rPr>
        <w:t>organizadx</w:t>
      </w:r>
      <w:proofErr w:type="spellEnd"/>
      <w:r>
        <w:rPr>
          <w:color w:val="1D1F29"/>
        </w:rPr>
        <w:t xml:space="preserve">, responsable y </w:t>
      </w:r>
      <w:proofErr w:type="spellStart"/>
      <w:r>
        <w:rPr>
          <w:color w:val="1D1F29"/>
        </w:rPr>
        <w:t>comprometidx</w:t>
      </w:r>
      <w:proofErr w:type="spellEnd"/>
      <w:r>
        <w:rPr>
          <w:color w:val="1D1F29"/>
        </w:rPr>
        <w:t xml:space="preserve"> con la propuesta de trabajo y tener capacidad de trabajar en equipo.</w:t>
      </w:r>
    </w:p>
    <w:p w14:paraId="00000073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/>
        <w:ind w:firstLine="0"/>
        <w:rPr>
          <w:rFonts w:ascii="Cambria" w:eastAsia="Cambria" w:hAnsi="Cambria" w:cs="Cambria"/>
          <w:color w:val="000000"/>
          <w:sz w:val="28"/>
          <w:szCs w:val="28"/>
        </w:rPr>
      </w:pPr>
    </w:p>
    <w:p w14:paraId="00000074" w14:textId="77777777" w:rsidR="00785DFE" w:rsidRDefault="00785DF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/>
        <w:ind w:firstLine="0"/>
        <w:rPr>
          <w:rFonts w:ascii="Cambria" w:eastAsia="Cambria" w:hAnsi="Cambria" w:cs="Cambria"/>
          <w:color w:val="000000"/>
          <w:sz w:val="17"/>
          <w:szCs w:val="17"/>
        </w:rPr>
      </w:pPr>
    </w:p>
    <w:p w14:paraId="00000075" w14:textId="77777777" w:rsidR="00785DFE" w:rsidRDefault="00785DFE">
      <w:pPr>
        <w:pStyle w:val="Ttulo1"/>
        <w:spacing w:before="123"/>
        <w:ind w:left="281"/>
      </w:pPr>
    </w:p>
    <w:p w14:paraId="00000076" w14:textId="77777777" w:rsidR="00785DFE" w:rsidRDefault="00785DFE">
      <w:pPr>
        <w:widowControl w:val="0"/>
        <w:ind w:left="1" w:hanging="3"/>
        <w:jc w:val="both"/>
        <w:rPr>
          <w:rFonts w:ascii="Bitter" w:eastAsia="Bitter" w:hAnsi="Bitter" w:cs="Bitter"/>
          <w:b/>
          <w:color w:val="007799"/>
          <w:sz w:val="31"/>
          <w:szCs w:val="31"/>
          <w:highlight w:val="white"/>
        </w:rPr>
      </w:pPr>
    </w:p>
    <w:sectPr w:rsidR="00785DFE">
      <w:footerReference w:type="default" r:id="rId10"/>
      <w:pgSz w:w="11906" w:h="16838"/>
      <w:pgMar w:top="1417" w:right="1701" w:bottom="1417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621BBC" w14:textId="77777777" w:rsidR="00000000" w:rsidRDefault="00355903">
      <w:r>
        <w:separator/>
      </w:r>
    </w:p>
  </w:endnote>
  <w:endnote w:type="continuationSeparator" w:id="0">
    <w:p w14:paraId="3F8E1A77" w14:textId="77777777" w:rsidR="00000000" w:rsidRDefault="00355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tter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77" w14:textId="15B7259E" w:rsidR="00785DFE" w:rsidRDefault="00355903">
    <w:pPr>
      <w:pBdr>
        <w:top w:val="nil"/>
        <w:left w:val="nil"/>
        <w:bottom w:val="nil"/>
        <w:right w:val="nil"/>
        <w:between w:val="nil"/>
      </w:pBdr>
      <w:ind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078" w14:textId="77777777" w:rsidR="00785DFE" w:rsidRDefault="00785DFE">
    <w:pPr>
      <w:pBdr>
        <w:top w:val="nil"/>
        <w:left w:val="nil"/>
        <w:bottom w:val="nil"/>
        <w:right w:val="nil"/>
        <w:between w:val="nil"/>
      </w:pBdr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D4BE4" w14:textId="77777777" w:rsidR="00000000" w:rsidRDefault="00355903">
      <w:r>
        <w:separator/>
      </w:r>
    </w:p>
  </w:footnote>
  <w:footnote w:type="continuationSeparator" w:id="0">
    <w:p w14:paraId="11C220F7" w14:textId="77777777" w:rsidR="00000000" w:rsidRDefault="00355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485AB6"/>
    <w:multiLevelType w:val="multilevel"/>
    <w:tmpl w:val="5E52D79C"/>
    <w:lvl w:ilvl="0">
      <w:start w:val="1"/>
      <w:numFmt w:val="decimal"/>
      <w:lvlText w:val="%1."/>
      <w:lvlJc w:val="left"/>
      <w:pPr>
        <w:ind w:left="398" w:hanging="297"/>
      </w:pPr>
      <w:rPr>
        <w:rFonts w:ascii="Georgia" w:eastAsia="Georgia" w:hAnsi="Georgia" w:cs="Georgia"/>
        <w:color w:val="1D1F29"/>
        <w:sz w:val="26"/>
        <w:szCs w:val="26"/>
      </w:rPr>
    </w:lvl>
    <w:lvl w:ilvl="1">
      <w:numFmt w:val="bullet"/>
      <w:lvlText w:val="•"/>
      <w:lvlJc w:val="left"/>
      <w:pPr>
        <w:ind w:left="1264" w:hanging="297"/>
      </w:pPr>
    </w:lvl>
    <w:lvl w:ilvl="2">
      <w:numFmt w:val="bullet"/>
      <w:lvlText w:val="•"/>
      <w:lvlJc w:val="left"/>
      <w:pPr>
        <w:ind w:left="2129" w:hanging="296"/>
      </w:pPr>
    </w:lvl>
    <w:lvl w:ilvl="3">
      <w:numFmt w:val="bullet"/>
      <w:lvlText w:val="•"/>
      <w:lvlJc w:val="left"/>
      <w:pPr>
        <w:ind w:left="2993" w:hanging="297"/>
      </w:pPr>
    </w:lvl>
    <w:lvl w:ilvl="4">
      <w:numFmt w:val="bullet"/>
      <w:lvlText w:val="•"/>
      <w:lvlJc w:val="left"/>
      <w:pPr>
        <w:ind w:left="3858" w:hanging="297"/>
      </w:pPr>
    </w:lvl>
    <w:lvl w:ilvl="5">
      <w:numFmt w:val="bullet"/>
      <w:lvlText w:val="•"/>
      <w:lvlJc w:val="left"/>
      <w:pPr>
        <w:ind w:left="4723" w:hanging="297"/>
      </w:pPr>
    </w:lvl>
    <w:lvl w:ilvl="6">
      <w:numFmt w:val="bullet"/>
      <w:lvlText w:val="•"/>
      <w:lvlJc w:val="left"/>
      <w:pPr>
        <w:ind w:left="5587" w:hanging="297"/>
      </w:pPr>
    </w:lvl>
    <w:lvl w:ilvl="7">
      <w:numFmt w:val="bullet"/>
      <w:lvlText w:val="•"/>
      <w:lvlJc w:val="left"/>
      <w:pPr>
        <w:ind w:left="6452" w:hanging="297"/>
      </w:pPr>
    </w:lvl>
    <w:lvl w:ilvl="8">
      <w:numFmt w:val="bullet"/>
      <w:lvlText w:val="•"/>
      <w:lvlJc w:val="left"/>
      <w:pPr>
        <w:ind w:left="7317" w:hanging="297"/>
      </w:pPr>
    </w:lvl>
  </w:abstractNum>
  <w:abstractNum w:abstractNumId="1" w15:restartNumberingAfterBreak="0">
    <w:nsid w:val="6EBB54A2"/>
    <w:multiLevelType w:val="multilevel"/>
    <w:tmpl w:val="0B1696B0"/>
    <w:lvl w:ilvl="0">
      <w:start w:val="3"/>
      <w:numFmt w:val="bullet"/>
      <w:lvlText w:val="●"/>
      <w:lvlJc w:val="left"/>
      <w:pPr>
        <w:ind w:left="35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7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79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1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3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5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7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39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1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DFE"/>
    <w:rsid w:val="00355903"/>
    <w:rsid w:val="0078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3FD332-67CB-4562-B201-2B64CACA9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pacing w:before="117" w:after="75"/>
      <w:jc w:val="center"/>
      <w:outlineLvl w:val="2"/>
    </w:pPr>
    <w:rPr>
      <w:rFonts w:ascii="Arial" w:eastAsia="Arial" w:hAnsi="Arial" w:cs="Arial"/>
      <w:b/>
      <w:color w:val="000000"/>
      <w:sz w:val="16"/>
      <w:szCs w:val="1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spacing w:before="80" w:after="80"/>
      <w:outlineLvl w:val="3"/>
    </w:pPr>
    <w:rPr>
      <w:rFonts w:ascii="Arial" w:eastAsia="Arial" w:hAnsi="Arial" w:cs="Arial"/>
      <w:b/>
      <w:color w:val="000000"/>
      <w:sz w:val="19"/>
      <w:szCs w:val="19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spacing w:before="102" w:after="141"/>
      <w:outlineLvl w:val="4"/>
    </w:pPr>
    <w:rPr>
      <w:rFonts w:ascii="Arial" w:eastAsia="Arial" w:hAnsi="Arial" w:cs="Arial"/>
      <w:b/>
      <w:color w:val="FFFFFF"/>
      <w:sz w:val="12"/>
      <w:szCs w:val="1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jc w:val="center"/>
      <w:outlineLvl w:val="5"/>
    </w:pPr>
    <w:rPr>
      <w:b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n">
    <w:name w:val="Revision"/>
    <w:hidden/>
    <w:uiPriority w:val="99"/>
    <w:semiHidden/>
    <w:rsid w:val="004A7286"/>
    <w:pPr>
      <w:ind w:firstLine="0"/>
    </w:pPr>
  </w:style>
  <w:style w:type="character" w:styleId="Refdecomentario">
    <w:name w:val="annotation reference"/>
    <w:basedOn w:val="Fuentedeprrafopredeter"/>
    <w:uiPriority w:val="99"/>
    <w:semiHidden/>
    <w:unhideWhenUsed/>
    <w:rsid w:val="002E394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E39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E394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E39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E3944"/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5462FB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27A04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27A04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182962"/>
    <w:pPr>
      <w:widowControl w:val="0"/>
      <w:autoSpaceDE w:val="0"/>
      <w:autoSpaceDN w:val="0"/>
      <w:ind w:firstLine="0"/>
    </w:pPr>
    <w:rPr>
      <w:rFonts w:ascii="Cambria" w:eastAsia="Cambria" w:hAnsi="Cambria" w:cs="Cambria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82962"/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adeentradas@opisu.gba.gob.a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unicacion.institucional@unsam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hkWs/0BkYngp/0YzA0ktlEOVJw==">CgMxLjAyDmgudXcxcmVkNGVzbjEwMg5oLnJsZzk5eXNrOWoxODgAakcKNXN1Z2dlc3RJZEltcG9ydGNmY2E0YzFkLWQ2MDEtNGY0ZC1iNjZkLTVkMGU2ODdiODNlNl8xEg5JbnZlc3RpZ2Fkb3Jlc3IhMTNXT1k3TDNRd1czaFAwMkh3S1psVkIxREJNZGs3SjBa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2488</Words>
  <Characters>13687</Characters>
  <Application>Microsoft Office Word</Application>
  <DocSecurity>0</DocSecurity>
  <Lines>114</Lines>
  <Paragraphs>32</Paragraphs>
  <ScaleCrop>false</ScaleCrop>
  <Company/>
  <LinksUpToDate>false</LinksUpToDate>
  <CharactersWithSpaces>16143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Investigadores</dc:creator>
  <cp:lastModifiedBy>Carina Araujo</cp:lastModifiedBy>
  <cp:revision>2</cp:revision>
  <dcterms:created xsi:type="dcterms:W3CDTF">2025-03-20T17:28:00Z</dcterms:created>
  <dcterms:modified xsi:type="dcterms:W3CDTF">2025-03-20T17:28:00Z</dcterms:modified>
</cp:coreProperties>
</file>